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7905" w:type="dxa"/>
        <w:tblLook w:val="04A0" w:firstRow="1" w:lastRow="0" w:firstColumn="1" w:lastColumn="0" w:noHBand="0" w:noVBand="1"/>
      </w:tblPr>
      <w:tblGrid>
        <w:gridCol w:w="2139"/>
        <w:gridCol w:w="4348"/>
        <w:gridCol w:w="1418"/>
      </w:tblGrid>
      <w:tr w:rsidR="003F76EB" w:rsidRPr="003F76EB" w:rsidTr="00CD49FD">
        <w:trPr>
          <w:trHeight w:val="745"/>
        </w:trPr>
        <w:tc>
          <w:tcPr>
            <w:tcW w:w="7905" w:type="dxa"/>
            <w:gridSpan w:val="3"/>
            <w:hideMark/>
          </w:tcPr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Тарификационный список </w:t>
            </w:r>
          </w:p>
          <w:p w:rsidR="003F76EB" w:rsidRPr="003F76EB" w:rsidRDefault="003F76EB" w:rsidP="003F76EB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2014-2015 учебный год</w:t>
            </w:r>
          </w:p>
          <w:p w:rsidR="003F76EB" w:rsidRPr="003F76EB" w:rsidRDefault="003F76EB" w:rsidP="003F76E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F76EB" w:rsidRPr="003F76EB" w:rsidTr="003F76EB">
        <w:trPr>
          <w:trHeight w:val="465"/>
        </w:trPr>
        <w:tc>
          <w:tcPr>
            <w:tcW w:w="2139" w:type="dxa"/>
            <w:vMerge w:val="restart"/>
            <w:hideMark/>
          </w:tcPr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4348" w:type="dxa"/>
            <w:vMerge w:val="restart"/>
            <w:hideMark/>
          </w:tcPr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418" w:type="dxa"/>
            <w:vMerge w:val="restart"/>
            <w:hideMark/>
          </w:tcPr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ставок</w:t>
            </w:r>
          </w:p>
        </w:tc>
      </w:tr>
      <w:tr w:rsidR="003F76EB" w:rsidRPr="003F76EB" w:rsidTr="003F76EB">
        <w:trPr>
          <w:trHeight w:val="1530"/>
        </w:trPr>
        <w:tc>
          <w:tcPr>
            <w:tcW w:w="2139" w:type="dxa"/>
            <w:vMerge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vMerge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F76EB" w:rsidRPr="003F76EB" w:rsidTr="003F76EB">
        <w:trPr>
          <w:trHeight w:val="230"/>
        </w:trPr>
        <w:tc>
          <w:tcPr>
            <w:tcW w:w="2139" w:type="dxa"/>
            <w:vMerge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48" w:type="dxa"/>
            <w:vMerge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F76EB" w:rsidRPr="003F76EB" w:rsidTr="009727C8">
        <w:trPr>
          <w:trHeight w:val="615"/>
        </w:trPr>
        <w:tc>
          <w:tcPr>
            <w:tcW w:w="7905" w:type="dxa"/>
            <w:gridSpan w:val="3"/>
            <w:noWrap/>
            <w:hideMark/>
          </w:tcPr>
          <w:p w:rsidR="003F76EB" w:rsidRPr="003F76EB" w:rsidRDefault="003F76EB" w:rsidP="003F76EB">
            <w:pPr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Административно-управленческий персонал</w:t>
            </w:r>
          </w:p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F76EB" w:rsidRPr="003F76EB" w:rsidTr="003F76EB">
        <w:trPr>
          <w:trHeight w:val="375"/>
        </w:trPr>
        <w:tc>
          <w:tcPr>
            <w:tcW w:w="2139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Улыбина Р.С.</w:t>
            </w:r>
          </w:p>
        </w:tc>
        <w:tc>
          <w:tcPr>
            <w:tcW w:w="4348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418" w:type="dxa"/>
            <w:noWrap/>
            <w:hideMark/>
          </w:tcPr>
          <w:p w:rsidR="003F76EB" w:rsidRPr="003F76EB" w:rsidRDefault="003F76EB" w:rsidP="003F7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76EB" w:rsidRPr="003F76EB" w:rsidTr="003F76EB">
        <w:trPr>
          <w:trHeight w:val="285"/>
        </w:trPr>
        <w:tc>
          <w:tcPr>
            <w:tcW w:w="2139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Мезенцева Е.В.</w:t>
            </w:r>
          </w:p>
        </w:tc>
        <w:tc>
          <w:tcPr>
            <w:tcW w:w="4348" w:type="dxa"/>
            <w:noWrap/>
            <w:hideMark/>
          </w:tcPr>
          <w:p w:rsidR="003F76EB" w:rsidRPr="003F76EB" w:rsidRDefault="000E375D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</w:p>
        </w:tc>
        <w:tc>
          <w:tcPr>
            <w:tcW w:w="1418" w:type="dxa"/>
            <w:noWrap/>
            <w:hideMark/>
          </w:tcPr>
          <w:p w:rsidR="003F76EB" w:rsidRPr="003F76EB" w:rsidRDefault="003F76EB" w:rsidP="003F7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76EB" w:rsidRPr="003F76EB" w:rsidTr="003F76EB">
        <w:trPr>
          <w:trHeight w:val="285"/>
        </w:trPr>
        <w:tc>
          <w:tcPr>
            <w:tcW w:w="2139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Митрохина Т.Б.</w:t>
            </w:r>
          </w:p>
        </w:tc>
        <w:tc>
          <w:tcPr>
            <w:tcW w:w="4348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="000E375D"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 w:rsidR="000E375D">
              <w:rPr>
                <w:rFonts w:ascii="Times New Roman" w:eastAsia="Times New Roman" w:hAnsi="Times New Roman" w:cs="Times New Roman"/>
                <w:lang w:eastAsia="ru-RU"/>
              </w:rPr>
              <w:t xml:space="preserve"> УВР</w:t>
            </w:r>
          </w:p>
        </w:tc>
        <w:tc>
          <w:tcPr>
            <w:tcW w:w="1418" w:type="dxa"/>
            <w:noWrap/>
            <w:hideMark/>
          </w:tcPr>
          <w:p w:rsidR="003F76EB" w:rsidRPr="003F76EB" w:rsidRDefault="003F76EB" w:rsidP="003F7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F76EB" w:rsidRPr="003F76EB" w:rsidTr="003F76EB">
        <w:trPr>
          <w:trHeight w:val="285"/>
        </w:trPr>
        <w:tc>
          <w:tcPr>
            <w:tcW w:w="2139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Харько</w:t>
            </w:r>
            <w:proofErr w:type="spellEnd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4348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ир.по</w:t>
            </w:r>
            <w:proofErr w:type="spellEnd"/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375D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418" w:type="dxa"/>
            <w:noWrap/>
            <w:hideMark/>
          </w:tcPr>
          <w:p w:rsidR="003F76EB" w:rsidRPr="003F76EB" w:rsidRDefault="003F76EB" w:rsidP="003F7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F76EB" w:rsidRPr="003F76EB" w:rsidTr="003F76EB">
        <w:trPr>
          <w:trHeight w:val="285"/>
        </w:trPr>
        <w:tc>
          <w:tcPr>
            <w:tcW w:w="2139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Фефилова Н.А.</w:t>
            </w:r>
          </w:p>
        </w:tc>
        <w:tc>
          <w:tcPr>
            <w:tcW w:w="4348" w:type="dxa"/>
            <w:noWrap/>
            <w:hideMark/>
          </w:tcPr>
          <w:p w:rsidR="003F76EB" w:rsidRPr="003F76EB" w:rsidRDefault="000E375D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по УВР</w:t>
            </w:r>
            <w:bookmarkStart w:id="0" w:name="_GoBack"/>
            <w:bookmarkEnd w:id="0"/>
          </w:p>
        </w:tc>
        <w:tc>
          <w:tcPr>
            <w:tcW w:w="1418" w:type="dxa"/>
            <w:noWrap/>
            <w:hideMark/>
          </w:tcPr>
          <w:p w:rsidR="003F76EB" w:rsidRPr="003F76EB" w:rsidRDefault="003F76EB" w:rsidP="003F76E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76EB" w:rsidRPr="003F76EB" w:rsidTr="003F76EB">
        <w:trPr>
          <w:trHeight w:val="300"/>
        </w:trPr>
        <w:tc>
          <w:tcPr>
            <w:tcW w:w="2139" w:type="dxa"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lang w:eastAsia="ru-RU"/>
              </w:rPr>
              <w:t>Захарова Т.А.</w:t>
            </w:r>
          </w:p>
        </w:tc>
        <w:tc>
          <w:tcPr>
            <w:tcW w:w="4348" w:type="dxa"/>
            <w:noWrap/>
            <w:hideMark/>
          </w:tcPr>
          <w:p w:rsidR="003F76EB" w:rsidRPr="003F76EB" w:rsidRDefault="003F76EB" w:rsidP="003F76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418" w:type="dxa"/>
            <w:noWrap/>
            <w:hideMark/>
          </w:tcPr>
          <w:p w:rsidR="003F76EB" w:rsidRPr="003F76EB" w:rsidRDefault="003F76EB" w:rsidP="003F76EB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F7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</w:tbl>
    <w:p w:rsidR="004A6ACC" w:rsidRDefault="004A6ACC"/>
    <w:sectPr w:rsidR="004A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EB"/>
    <w:rsid w:val="000E375D"/>
    <w:rsid w:val="003F76EB"/>
    <w:rsid w:val="004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k-10</dc:creator>
  <cp:lastModifiedBy>k-10</cp:lastModifiedBy>
  <cp:revision>4</cp:revision>
  <dcterms:created xsi:type="dcterms:W3CDTF">2014-12-01T00:42:00Z</dcterms:created>
  <dcterms:modified xsi:type="dcterms:W3CDTF">2014-12-01T01:21:00Z</dcterms:modified>
</cp:coreProperties>
</file>